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C6E" w:rsidRPr="00506C6E" w:rsidRDefault="00506C6E" w:rsidP="00506C6E">
      <w:pPr>
        <w:spacing w:after="0" w:line="240" w:lineRule="auto"/>
        <w:jc w:val="center"/>
        <w:rPr>
          <w:rFonts w:ascii="Times New Roman" w:eastAsia="Times New Roman" w:hAnsi="Times New Roman" w:cs="Times New Roman"/>
          <w:b/>
        </w:rPr>
      </w:pPr>
      <w:r w:rsidRPr="00506C6E">
        <w:rPr>
          <w:rFonts w:ascii="Times New Roman" w:eastAsia="Times New Roman" w:hAnsi="Times New Roman" w:cs="Times New Roman"/>
          <w:b/>
        </w:rPr>
        <w:t>Glasgow Bar Association</w:t>
      </w:r>
    </w:p>
    <w:p w:rsidR="00506C6E" w:rsidRPr="00506C6E" w:rsidRDefault="00506C6E" w:rsidP="00506C6E">
      <w:pPr>
        <w:spacing w:after="0" w:line="240" w:lineRule="auto"/>
        <w:jc w:val="center"/>
        <w:rPr>
          <w:rFonts w:ascii="Times New Roman" w:eastAsia="Times New Roman" w:hAnsi="Times New Roman" w:cs="Times New Roman"/>
          <w:b/>
        </w:rPr>
      </w:pPr>
      <w:r w:rsidRPr="00506C6E">
        <w:rPr>
          <w:rFonts w:ascii="Times New Roman" w:eastAsia="Times New Roman" w:hAnsi="Times New Roman" w:cs="Times New Roman"/>
          <w:b/>
        </w:rPr>
        <w:t>BOOKING / CONFIRMATION</w:t>
      </w:r>
    </w:p>
    <w:p w:rsidR="00506C6E" w:rsidRPr="00506C6E" w:rsidRDefault="0008553E" w:rsidP="00506C6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EXCELLENCE IN ADVOCACY</w:t>
      </w:r>
      <w:r w:rsidR="00506C6E" w:rsidRPr="00506C6E">
        <w:rPr>
          <w:rFonts w:ascii="Times New Roman" w:eastAsia="Times New Roman" w:hAnsi="Times New Roman" w:cs="Times New Roman"/>
          <w:b/>
        </w:rPr>
        <w:t xml:space="preserve"> WEEKEND</w:t>
      </w:r>
    </w:p>
    <w:p w:rsidR="00506C6E" w:rsidRPr="00506C6E" w:rsidRDefault="00506C6E" w:rsidP="00506C6E">
      <w:pPr>
        <w:spacing w:after="0" w:line="240" w:lineRule="auto"/>
        <w:jc w:val="center"/>
        <w:rPr>
          <w:rFonts w:ascii="Times New Roman" w:eastAsia="Times New Roman" w:hAnsi="Times New Roman" w:cs="Times New Roman"/>
          <w:b/>
        </w:rPr>
      </w:pPr>
      <w:r w:rsidRPr="00506C6E">
        <w:rPr>
          <w:rFonts w:ascii="Times New Roman" w:eastAsia="Times New Roman" w:hAnsi="Times New Roman" w:cs="Times New Roman"/>
          <w:b/>
        </w:rPr>
        <w:t>C</w:t>
      </w:r>
      <w:r w:rsidR="0008553E">
        <w:rPr>
          <w:rFonts w:ascii="Times New Roman" w:eastAsia="Times New Roman" w:hAnsi="Times New Roman" w:cs="Times New Roman"/>
          <w:b/>
        </w:rPr>
        <w:t>ASTLECARY</w:t>
      </w:r>
      <w:r w:rsidRPr="00506C6E">
        <w:rPr>
          <w:rFonts w:ascii="Times New Roman" w:eastAsia="Times New Roman" w:hAnsi="Times New Roman" w:cs="Times New Roman"/>
          <w:b/>
        </w:rPr>
        <w:t xml:space="preserve"> HOTEL, </w:t>
      </w:r>
      <w:r w:rsidR="0008553E">
        <w:rPr>
          <w:rFonts w:ascii="Times New Roman" w:eastAsia="Times New Roman" w:hAnsi="Times New Roman" w:cs="Times New Roman"/>
          <w:b/>
        </w:rPr>
        <w:t>CUMBERNAULD</w:t>
      </w:r>
    </w:p>
    <w:p w:rsidR="00506C6E" w:rsidRPr="00506C6E" w:rsidRDefault="00E64BCF" w:rsidP="00506C6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FRIDAY </w:t>
      </w:r>
      <w:r w:rsidR="0008553E">
        <w:rPr>
          <w:rFonts w:ascii="Times New Roman" w:eastAsia="Times New Roman" w:hAnsi="Times New Roman" w:cs="Times New Roman"/>
          <w:b/>
        </w:rPr>
        <w:t>8</w:t>
      </w:r>
      <w:r w:rsidRPr="00E64BCF">
        <w:rPr>
          <w:rFonts w:ascii="Times New Roman" w:eastAsia="Times New Roman" w:hAnsi="Times New Roman" w:cs="Times New Roman"/>
          <w:b/>
          <w:vertAlign w:val="superscript"/>
        </w:rPr>
        <w:t>th</w:t>
      </w:r>
      <w:r w:rsidR="00506C6E" w:rsidRPr="00506C6E">
        <w:rPr>
          <w:rFonts w:ascii="Times New Roman" w:eastAsia="Times New Roman" w:hAnsi="Times New Roman" w:cs="Times New Roman"/>
          <w:b/>
        </w:rPr>
        <w:t xml:space="preserve">  – SATURDAY</w:t>
      </w:r>
      <w:r w:rsidR="00506C6E" w:rsidRPr="00506C6E">
        <w:rPr>
          <w:rFonts w:ascii="Times New Roman" w:eastAsia="Times New Roman" w:hAnsi="Times New Roman" w:cs="Times New Roman"/>
          <w:b/>
          <w:vertAlign w:val="superscript"/>
        </w:rPr>
        <w:t xml:space="preserve"> </w:t>
      </w:r>
      <w:r w:rsidR="0008553E">
        <w:rPr>
          <w:rFonts w:ascii="Times New Roman" w:eastAsia="Times New Roman" w:hAnsi="Times New Roman" w:cs="Times New Roman"/>
          <w:b/>
        </w:rPr>
        <w:t>9</w:t>
      </w:r>
      <w:r w:rsidRPr="00E64BCF">
        <w:rPr>
          <w:rFonts w:ascii="Times New Roman" w:eastAsia="Times New Roman" w:hAnsi="Times New Roman" w:cs="Times New Roman"/>
          <w:b/>
          <w:vertAlign w:val="superscript"/>
        </w:rPr>
        <w:t>th</w:t>
      </w:r>
      <w:r>
        <w:rPr>
          <w:rFonts w:ascii="Times New Roman" w:eastAsia="Times New Roman" w:hAnsi="Times New Roman" w:cs="Times New Roman"/>
          <w:b/>
        </w:rPr>
        <w:t xml:space="preserve"> </w:t>
      </w:r>
      <w:r w:rsidR="0008553E">
        <w:rPr>
          <w:rFonts w:ascii="Times New Roman" w:eastAsia="Times New Roman" w:hAnsi="Times New Roman" w:cs="Times New Roman"/>
          <w:b/>
        </w:rPr>
        <w:t>SEPTEMBER</w:t>
      </w:r>
      <w:r w:rsidR="00506C6E">
        <w:rPr>
          <w:rFonts w:ascii="Times New Roman" w:eastAsia="Times New Roman" w:hAnsi="Times New Roman" w:cs="Times New Roman"/>
          <w:b/>
        </w:rPr>
        <w:t xml:space="preserve"> 2023</w:t>
      </w:r>
    </w:p>
    <w:p w:rsidR="00506C6E" w:rsidRPr="00506C6E" w:rsidRDefault="00506C6E" w:rsidP="00506C6E">
      <w:pPr>
        <w:spacing w:after="0" w:line="240" w:lineRule="auto"/>
        <w:jc w:val="center"/>
        <w:rPr>
          <w:rFonts w:ascii="Times New Roman" w:eastAsia="Times New Roman" w:hAnsi="Times New Roman" w:cs="Times New Roman"/>
          <w:b/>
        </w:rPr>
      </w:pPr>
    </w:p>
    <w:tbl>
      <w:tblPr>
        <w:tblStyle w:val="TableGrid"/>
        <w:tblW w:w="0" w:type="auto"/>
        <w:tblLook w:val="04A0" w:firstRow="1" w:lastRow="0" w:firstColumn="1" w:lastColumn="0" w:noHBand="0" w:noVBand="1"/>
      </w:tblPr>
      <w:tblGrid>
        <w:gridCol w:w="2227"/>
        <w:gridCol w:w="6789"/>
      </w:tblGrid>
      <w:tr w:rsidR="00506C6E" w:rsidRPr="00506C6E" w:rsidTr="00E64BCF">
        <w:tc>
          <w:tcPr>
            <w:tcW w:w="2227" w:type="dxa"/>
          </w:tcPr>
          <w:p w:rsidR="00506C6E" w:rsidRPr="00506C6E" w:rsidRDefault="00506C6E" w:rsidP="00506C6E">
            <w:pPr>
              <w:rPr>
                <w:rFonts w:ascii="Times New Roman" w:hAnsi="Times New Roman"/>
                <w:b/>
              </w:rPr>
            </w:pPr>
            <w:r w:rsidRPr="00506C6E">
              <w:rPr>
                <w:rFonts w:ascii="Times New Roman" w:hAnsi="Times New Roman"/>
                <w:b/>
              </w:rPr>
              <w:t>NAME</w:t>
            </w:r>
          </w:p>
          <w:p w:rsidR="00506C6E" w:rsidRPr="00506C6E" w:rsidRDefault="00506C6E" w:rsidP="00506C6E">
            <w:pPr>
              <w:rPr>
                <w:rFonts w:ascii="Times New Roman" w:hAnsi="Times New Roman"/>
                <w:b/>
              </w:rPr>
            </w:pPr>
          </w:p>
        </w:tc>
        <w:tc>
          <w:tcPr>
            <w:tcW w:w="6789" w:type="dxa"/>
          </w:tcPr>
          <w:p w:rsidR="00506C6E" w:rsidRPr="00506C6E" w:rsidRDefault="00506C6E" w:rsidP="00506C6E">
            <w:pPr>
              <w:jc w:val="center"/>
              <w:rPr>
                <w:rFonts w:ascii="Times New Roman" w:hAnsi="Times New Roman"/>
                <w:b/>
              </w:rPr>
            </w:pPr>
          </w:p>
        </w:tc>
      </w:tr>
      <w:tr w:rsidR="00506C6E" w:rsidRPr="00506C6E" w:rsidTr="00E64BCF">
        <w:tc>
          <w:tcPr>
            <w:tcW w:w="2227" w:type="dxa"/>
          </w:tcPr>
          <w:p w:rsidR="00506C6E" w:rsidRPr="00506C6E" w:rsidRDefault="00506C6E" w:rsidP="00506C6E">
            <w:pPr>
              <w:rPr>
                <w:rFonts w:ascii="Times New Roman" w:hAnsi="Times New Roman"/>
                <w:b/>
              </w:rPr>
            </w:pPr>
            <w:r w:rsidRPr="00506C6E">
              <w:rPr>
                <w:rFonts w:ascii="Times New Roman" w:hAnsi="Times New Roman"/>
                <w:b/>
              </w:rPr>
              <w:t>FIRM</w:t>
            </w:r>
          </w:p>
          <w:p w:rsidR="00506C6E" w:rsidRPr="00506C6E" w:rsidRDefault="00506C6E" w:rsidP="00506C6E">
            <w:pPr>
              <w:rPr>
                <w:rFonts w:ascii="Times New Roman" w:hAnsi="Times New Roman"/>
                <w:b/>
              </w:rPr>
            </w:pPr>
          </w:p>
        </w:tc>
        <w:tc>
          <w:tcPr>
            <w:tcW w:w="6789" w:type="dxa"/>
          </w:tcPr>
          <w:p w:rsidR="00506C6E" w:rsidRPr="00506C6E" w:rsidRDefault="00506C6E" w:rsidP="00506C6E">
            <w:pPr>
              <w:rPr>
                <w:rFonts w:ascii="Times New Roman" w:hAnsi="Times New Roman"/>
                <w:b/>
              </w:rPr>
            </w:pPr>
          </w:p>
        </w:tc>
      </w:tr>
      <w:tr w:rsidR="00506C6E" w:rsidRPr="00506C6E" w:rsidTr="00BE2E18">
        <w:trPr>
          <w:trHeight w:val="422"/>
        </w:trPr>
        <w:tc>
          <w:tcPr>
            <w:tcW w:w="2227" w:type="dxa"/>
          </w:tcPr>
          <w:p w:rsidR="00506C6E" w:rsidRPr="00506C6E" w:rsidRDefault="00506C6E" w:rsidP="00506C6E">
            <w:pPr>
              <w:rPr>
                <w:rFonts w:ascii="Times New Roman" w:hAnsi="Times New Roman"/>
                <w:b/>
              </w:rPr>
            </w:pPr>
            <w:r w:rsidRPr="00506C6E">
              <w:rPr>
                <w:rFonts w:ascii="Times New Roman" w:hAnsi="Times New Roman"/>
                <w:b/>
              </w:rPr>
              <w:t>ADDRESS</w:t>
            </w:r>
          </w:p>
          <w:p w:rsidR="00506C6E" w:rsidRPr="00506C6E" w:rsidRDefault="00506C6E" w:rsidP="00506C6E">
            <w:pPr>
              <w:rPr>
                <w:rFonts w:ascii="Times New Roman" w:hAnsi="Times New Roman"/>
                <w:b/>
              </w:rPr>
            </w:pPr>
          </w:p>
        </w:tc>
        <w:tc>
          <w:tcPr>
            <w:tcW w:w="6789" w:type="dxa"/>
          </w:tcPr>
          <w:p w:rsidR="00506C6E" w:rsidRPr="00506C6E" w:rsidRDefault="00506C6E" w:rsidP="00506C6E">
            <w:pPr>
              <w:jc w:val="center"/>
              <w:rPr>
                <w:rFonts w:ascii="Times New Roman" w:hAnsi="Times New Roman"/>
                <w:b/>
              </w:rPr>
            </w:pPr>
          </w:p>
        </w:tc>
      </w:tr>
      <w:tr w:rsidR="00506C6E" w:rsidRPr="00506C6E" w:rsidTr="00E64BCF">
        <w:tc>
          <w:tcPr>
            <w:tcW w:w="2227" w:type="dxa"/>
          </w:tcPr>
          <w:p w:rsidR="00506C6E" w:rsidRPr="00506C6E" w:rsidRDefault="00506C6E" w:rsidP="00506C6E">
            <w:pPr>
              <w:rPr>
                <w:rFonts w:ascii="Times New Roman" w:hAnsi="Times New Roman"/>
                <w:b/>
              </w:rPr>
            </w:pPr>
            <w:r w:rsidRPr="00506C6E">
              <w:rPr>
                <w:rFonts w:ascii="Times New Roman" w:hAnsi="Times New Roman"/>
                <w:b/>
              </w:rPr>
              <w:t>PHONE</w:t>
            </w:r>
          </w:p>
          <w:p w:rsidR="00506C6E" w:rsidRPr="00506C6E" w:rsidRDefault="00506C6E" w:rsidP="00506C6E">
            <w:pPr>
              <w:rPr>
                <w:rFonts w:ascii="Times New Roman" w:hAnsi="Times New Roman"/>
                <w:b/>
              </w:rPr>
            </w:pPr>
          </w:p>
        </w:tc>
        <w:tc>
          <w:tcPr>
            <w:tcW w:w="6789" w:type="dxa"/>
          </w:tcPr>
          <w:p w:rsidR="00506C6E" w:rsidRPr="00506C6E" w:rsidRDefault="00506C6E" w:rsidP="00506C6E">
            <w:pPr>
              <w:rPr>
                <w:rFonts w:ascii="Times New Roman" w:hAnsi="Times New Roman"/>
                <w:b/>
              </w:rPr>
            </w:pPr>
          </w:p>
        </w:tc>
      </w:tr>
      <w:tr w:rsidR="00506C6E" w:rsidRPr="00506C6E" w:rsidTr="00E64BCF">
        <w:tc>
          <w:tcPr>
            <w:tcW w:w="2227" w:type="dxa"/>
          </w:tcPr>
          <w:p w:rsidR="00506C6E" w:rsidRPr="00506C6E" w:rsidRDefault="00506C6E" w:rsidP="00506C6E">
            <w:pPr>
              <w:rPr>
                <w:rFonts w:ascii="Times New Roman" w:hAnsi="Times New Roman"/>
                <w:b/>
              </w:rPr>
            </w:pPr>
            <w:r w:rsidRPr="00506C6E">
              <w:rPr>
                <w:rFonts w:ascii="Times New Roman" w:hAnsi="Times New Roman"/>
                <w:b/>
              </w:rPr>
              <w:t>E MAIL</w:t>
            </w:r>
          </w:p>
          <w:p w:rsidR="00506C6E" w:rsidRPr="00506C6E" w:rsidRDefault="00506C6E" w:rsidP="00506C6E">
            <w:pPr>
              <w:rPr>
                <w:rFonts w:ascii="Times New Roman" w:hAnsi="Times New Roman"/>
                <w:b/>
              </w:rPr>
            </w:pPr>
          </w:p>
        </w:tc>
        <w:tc>
          <w:tcPr>
            <w:tcW w:w="6789" w:type="dxa"/>
          </w:tcPr>
          <w:p w:rsidR="00506C6E" w:rsidRPr="00506C6E" w:rsidRDefault="00506C6E" w:rsidP="00506C6E">
            <w:pPr>
              <w:rPr>
                <w:rFonts w:ascii="Times New Roman" w:hAnsi="Times New Roman"/>
                <w:b/>
              </w:rPr>
            </w:pPr>
          </w:p>
        </w:tc>
      </w:tr>
      <w:tr w:rsidR="00506C6E" w:rsidRPr="00506C6E" w:rsidTr="00BE2E18">
        <w:trPr>
          <w:trHeight w:val="1880"/>
        </w:trPr>
        <w:tc>
          <w:tcPr>
            <w:tcW w:w="2227" w:type="dxa"/>
          </w:tcPr>
          <w:p w:rsidR="00506C6E" w:rsidRPr="00506C6E" w:rsidRDefault="00506C6E" w:rsidP="00506C6E">
            <w:pPr>
              <w:rPr>
                <w:rFonts w:ascii="Times New Roman" w:hAnsi="Times New Roman"/>
                <w:b/>
              </w:rPr>
            </w:pPr>
            <w:r w:rsidRPr="00506C6E">
              <w:rPr>
                <w:rFonts w:ascii="Times New Roman" w:hAnsi="Times New Roman"/>
                <w:b/>
              </w:rPr>
              <w:t>REQUIREMENTS</w:t>
            </w:r>
          </w:p>
          <w:p w:rsidR="00506C6E" w:rsidRDefault="00506C6E" w:rsidP="00506C6E">
            <w:pPr>
              <w:rPr>
                <w:rFonts w:ascii="Times New Roman" w:hAnsi="Times New Roman"/>
                <w:b/>
              </w:rPr>
            </w:pPr>
            <w:r w:rsidRPr="00506C6E">
              <w:rPr>
                <w:rFonts w:ascii="Times New Roman" w:hAnsi="Times New Roman"/>
                <w:b/>
              </w:rPr>
              <w:t>Please advise of any special requirements eg. Vegetarian etc.</w:t>
            </w:r>
          </w:p>
          <w:p w:rsidR="00BE2E18" w:rsidRDefault="00BE2E18" w:rsidP="00506C6E">
            <w:pPr>
              <w:rPr>
                <w:rFonts w:ascii="Times New Roman" w:hAnsi="Times New Roman"/>
                <w:b/>
              </w:rPr>
            </w:pPr>
          </w:p>
          <w:p w:rsidR="00BE2E18" w:rsidRDefault="00BE2E18" w:rsidP="00506C6E">
            <w:pPr>
              <w:rPr>
                <w:rFonts w:ascii="Times New Roman" w:hAnsi="Times New Roman"/>
                <w:b/>
              </w:rPr>
            </w:pPr>
          </w:p>
          <w:p w:rsidR="00BE2E18" w:rsidRPr="00506C6E" w:rsidRDefault="00BE2E18" w:rsidP="00506C6E">
            <w:pPr>
              <w:rPr>
                <w:rFonts w:ascii="Times New Roman" w:hAnsi="Times New Roman"/>
                <w:b/>
              </w:rPr>
            </w:pPr>
          </w:p>
        </w:tc>
        <w:tc>
          <w:tcPr>
            <w:tcW w:w="6789" w:type="dxa"/>
          </w:tcPr>
          <w:p w:rsidR="00506C6E" w:rsidRPr="00506C6E" w:rsidRDefault="00506C6E" w:rsidP="00506C6E">
            <w:pPr>
              <w:rPr>
                <w:rFonts w:ascii="Times New Roman" w:hAnsi="Times New Roman"/>
                <w:b/>
              </w:rPr>
            </w:pPr>
            <w:r w:rsidRPr="00506C6E">
              <w:rPr>
                <w:noProof/>
                <w:lang w:eastAsia="en-GB"/>
              </w:rPr>
              <mc:AlternateContent>
                <mc:Choice Requires="wps">
                  <w:drawing>
                    <wp:anchor distT="0" distB="0" distL="114300" distR="114300" simplePos="0" relativeHeight="251656704" behindDoc="0" locked="0" layoutInCell="1" allowOverlap="1">
                      <wp:simplePos x="0" y="0"/>
                      <wp:positionH relativeFrom="column">
                        <wp:posOffset>1252220</wp:posOffset>
                      </wp:positionH>
                      <wp:positionV relativeFrom="paragraph">
                        <wp:posOffset>27305</wp:posOffset>
                      </wp:positionV>
                      <wp:extent cx="381635" cy="142875"/>
                      <wp:effectExtent l="0" t="0" r="18415"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V="1">
                                <a:off x="0" y="0"/>
                                <a:ext cx="381635" cy="142875"/>
                              </a:xfrm>
                              <a:prstGeom prst="rect">
                                <a:avLst/>
                              </a:prstGeom>
                              <a:solidFill>
                                <a:sysClr val="window" lastClr="FFFFFF"/>
                              </a:solidFill>
                              <a:ln w="6350">
                                <a:solidFill>
                                  <a:prstClr val="black"/>
                                </a:solidFill>
                              </a:ln>
                              <a:effectLst/>
                            </wps:spPr>
                            <wps:txbx>
                              <w:txbxContent>
                                <w:p w:rsidR="00506C6E" w:rsidRDefault="00506C6E" w:rsidP="00506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98.6pt;margin-top:2.15pt;width:30.05pt;height:11.2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" fillcolor="window" strokeweight=".5pt">
                      <v:path arrowok="t"/>
                      <v:textbox>
                        <w:txbxContent>
                          <w:p w:rsidR="00506C6E" w:rsidRDefault="00506C6E" w:rsidP="00506C6E"/>
                        </w:txbxContent>
                      </v:textbox>
                    </v:shape>
                  </w:pict>
                </mc:Fallback>
              </mc:AlternateContent>
            </w:r>
            <w:r w:rsidRPr="00506C6E">
              <w:rPr>
                <w:rFonts w:ascii="Times New Roman" w:hAnsi="Times New Roman"/>
                <w:b/>
              </w:rPr>
              <w:t xml:space="preserve">Single Occupancy </w:t>
            </w:r>
          </w:p>
          <w:p w:rsidR="00506C6E" w:rsidRPr="00506C6E" w:rsidRDefault="00506C6E" w:rsidP="00506C6E">
            <w:pPr>
              <w:rPr>
                <w:rFonts w:ascii="Times New Roman" w:hAnsi="Times New Roman"/>
                <w:b/>
              </w:rPr>
            </w:pPr>
          </w:p>
          <w:p w:rsidR="00506C6E" w:rsidRPr="00506C6E" w:rsidRDefault="00506C6E" w:rsidP="00506C6E">
            <w:pPr>
              <w:rPr>
                <w:rFonts w:ascii="Times New Roman" w:hAnsi="Times New Roman"/>
                <w:b/>
              </w:rPr>
            </w:pPr>
            <w:r w:rsidRPr="00506C6E">
              <w:rPr>
                <w:noProof/>
                <w:lang w:eastAsia="en-GB"/>
              </w:rPr>
              <mc:AlternateContent>
                <mc:Choice Requires="wps">
                  <w:drawing>
                    <wp:anchor distT="0" distB="0" distL="114300" distR="114300" simplePos="0" relativeHeight="251657728" behindDoc="0" locked="0" layoutInCell="1" allowOverlap="1">
                      <wp:simplePos x="0" y="0"/>
                      <wp:positionH relativeFrom="column">
                        <wp:posOffset>1179467</wp:posOffset>
                      </wp:positionH>
                      <wp:positionV relativeFrom="paragraph">
                        <wp:posOffset>3175</wp:posOffset>
                      </wp:positionV>
                      <wp:extent cx="389890" cy="140335"/>
                      <wp:effectExtent l="0" t="0" r="10160" b="101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9890" cy="140335"/>
                              </a:xfrm>
                              <a:prstGeom prst="rect">
                                <a:avLst/>
                              </a:prstGeom>
                              <a:solidFill>
                                <a:sysClr val="window" lastClr="FFFFFF"/>
                              </a:solidFill>
                              <a:ln w="6350">
                                <a:solidFill>
                                  <a:prstClr val="black"/>
                                </a:solidFill>
                              </a:ln>
                              <a:effectLst/>
                            </wps:spPr>
                            <wps:txbx>
                              <w:txbxContent>
                                <w:p w:rsidR="00506C6E" w:rsidRDefault="00506C6E" w:rsidP="00506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92.85pt;margin-top:.25pt;width:30.7pt;height:11.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" fillcolor="window" strokeweight=".5pt">
                      <v:path arrowok="t"/>
                      <v:textbox>
                        <w:txbxContent>
                          <w:p w:rsidR="00506C6E" w:rsidRDefault="00506C6E" w:rsidP="00506C6E"/>
                        </w:txbxContent>
                      </v:textbox>
                    </v:shape>
                  </w:pict>
                </mc:Fallback>
              </mc:AlternateContent>
            </w:r>
            <w:r>
              <w:rPr>
                <w:rFonts w:ascii="Times New Roman" w:hAnsi="Times New Roman"/>
                <w:b/>
              </w:rPr>
              <w:t xml:space="preserve">Double Occupancy </w:t>
            </w:r>
            <w:r w:rsidRPr="00506C6E">
              <w:rPr>
                <w:rFonts w:ascii="Times New Roman" w:hAnsi="Times New Roman"/>
                <w:b/>
              </w:rPr>
              <w:t xml:space="preserve"> </w:t>
            </w:r>
          </w:p>
          <w:p w:rsidR="00506C6E" w:rsidRPr="00506C6E" w:rsidRDefault="00506C6E" w:rsidP="00506C6E">
            <w:pPr>
              <w:rPr>
                <w:rFonts w:ascii="Times New Roman" w:hAnsi="Times New Roman"/>
                <w:b/>
              </w:rPr>
            </w:pPr>
          </w:p>
          <w:p w:rsidR="00506C6E" w:rsidRDefault="00506C6E" w:rsidP="00506C6E">
            <w:pPr>
              <w:rPr>
                <w:rFonts w:ascii="Times New Roman" w:hAnsi="Times New Roman"/>
                <w:b/>
              </w:rPr>
            </w:pPr>
            <w:r w:rsidRPr="00506C6E">
              <w:rPr>
                <w:noProof/>
                <w:lang w:eastAsia="en-GB"/>
              </w:rPr>
              <mc:AlternateContent>
                <mc:Choice Requires="wps">
                  <w:drawing>
                    <wp:anchor distT="0" distB="0" distL="114300" distR="114300" simplePos="0" relativeHeight="251658752" behindDoc="0" locked="0" layoutInCell="1" allowOverlap="1">
                      <wp:simplePos x="0" y="0"/>
                      <wp:positionH relativeFrom="column">
                        <wp:posOffset>2675890</wp:posOffset>
                      </wp:positionH>
                      <wp:positionV relativeFrom="paragraph">
                        <wp:posOffset>-5715</wp:posOffset>
                      </wp:positionV>
                      <wp:extent cx="278130" cy="140335"/>
                      <wp:effectExtent l="0" t="0" r="26670" b="1206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 cy="140335"/>
                              </a:xfrm>
                              <a:prstGeom prst="rect">
                                <a:avLst/>
                              </a:prstGeom>
                              <a:solidFill>
                                <a:sysClr val="window" lastClr="FFFFFF"/>
                              </a:solidFill>
                              <a:ln w="6350">
                                <a:solidFill>
                                  <a:prstClr val="black"/>
                                </a:solidFill>
                              </a:ln>
                              <a:effectLst/>
                            </wps:spPr>
                            <wps:txbx>
                              <w:txbxContent>
                                <w:p w:rsidR="00506C6E" w:rsidRDefault="00506C6E" w:rsidP="00506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 o:spid="_x0000_s1028" type="#_x0000_t202" style="position:absolute;margin-left:210.7pt;margin-top:-.45pt;width:21.9pt;height:11.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" fillcolor="window" strokeweight=".5pt">
                      <v:path arrowok="t"/>
                      <v:textbox>
                        <w:txbxContent>
                          <w:p w:rsidR="00506C6E" w:rsidRDefault="00506C6E" w:rsidP="00506C6E"/>
                        </w:txbxContent>
                      </v:textbox>
                    </v:shape>
                  </w:pict>
                </mc:Fallback>
              </mc:AlternateContent>
            </w:r>
            <w:r w:rsidRPr="00506C6E">
              <w:rPr>
                <w:rFonts w:ascii="Times New Roman" w:hAnsi="Times New Roman"/>
                <w:b/>
              </w:rPr>
              <w:t xml:space="preserve">Delegate Weekend rate (non-residential) </w:t>
            </w:r>
          </w:p>
          <w:p w:rsidR="00BE2E18" w:rsidRDefault="00BE2E18" w:rsidP="00506C6E">
            <w:pPr>
              <w:rPr>
                <w:rFonts w:ascii="Times New Roman" w:hAnsi="Times New Roman"/>
                <w:b/>
              </w:rPr>
            </w:pPr>
          </w:p>
          <w:p w:rsidR="00BE2E18" w:rsidRPr="00506C6E" w:rsidRDefault="00BE2E18" w:rsidP="00506C6E">
            <w:pPr>
              <w:rPr>
                <w:rFonts w:ascii="Times New Roman" w:hAnsi="Times New Roman"/>
                <w:b/>
              </w:rPr>
            </w:pPr>
            <w:r>
              <w:rPr>
                <w:rFonts w:ascii="Times New Roman" w:hAnsi="Times New Roman"/>
                <w:b/>
              </w:rPr>
              <w:t xml:space="preserve">Special/dietary requirements _____________________ </w:t>
            </w:r>
          </w:p>
        </w:tc>
      </w:tr>
    </w:tbl>
    <w:p w:rsidR="007D1981" w:rsidRPr="000871A2" w:rsidRDefault="007D1981" w:rsidP="007D1981">
      <w:pPr>
        <w:spacing w:after="0" w:line="240" w:lineRule="auto"/>
        <w:jc w:val="center"/>
        <w:rPr>
          <w:rFonts w:eastAsia="Times New Roman" w:cs="Times New Roman"/>
          <w:b/>
        </w:rPr>
      </w:pPr>
      <w:bookmarkStart w:id="0" w:name="_GoBack"/>
      <w:bookmarkEnd w:id="0"/>
      <w:r w:rsidRPr="000871A2">
        <w:rPr>
          <w:rFonts w:eastAsia="Times New Roman" w:cs="Times New Roman"/>
          <w:b/>
        </w:rPr>
        <w:t>GBA Members £242 (Inc VAT) single oc</w:t>
      </w:r>
      <w:r>
        <w:rPr>
          <w:rFonts w:eastAsia="Times New Roman" w:cs="Times New Roman"/>
          <w:b/>
        </w:rPr>
        <w:t>cupancy – Double Occupancy  £209.50</w:t>
      </w:r>
      <w:r w:rsidRPr="000871A2">
        <w:rPr>
          <w:rFonts w:eastAsia="Times New Roman" w:cs="Times New Roman"/>
          <w:b/>
        </w:rPr>
        <w:t xml:space="preserve"> (Inc VAT) </w:t>
      </w:r>
    </w:p>
    <w:p w:rsidR="007D1981" w:rsidRPr="000871A2" w:rsidRDefault="007D1981" w:rsidP="007D1981">
      <w:pPr>
        <w:spacing w:after="0" w:line="240" w:lineRule="auto"/>
        <w:jc w:val="center"/>
        <w:rPr>
          <w:rFonts w:eastAsia="Times New Roman" w:cs="Times New Roman"/>
          <w:b/>
        </w:rPr>
      </w:pPr>
      <w:r w:rsidRPr="000871A2">
        <w:rPr>
          <w:rFonts w:eastAsia="Times New Roman" w:cs="Times New Roman"/>
          <w:b/>
        </w:rPr>
        <w:t>Non-GBA Members £284 (Inc VAT) single o</w:t>
      </w:r>
      <w:r>
        <w:rPr>
          <w:rFonts w:eastAsia="Times New Roman" w:cs="Times New Roman"/>
          <w:b/>
        </w:rPr>
        <w:t>ccupancy – Double Occupancy £251.50</w:t>
      </w:r>
      <w:r w:rsidRPr="000871A2">
        <w:rPr>
          <w:rFonts w:eastAsia="Times New Roman" w:cs="Times New Roman"/>
          <w:b/>
        </w:rPr>
        <w:t>pp (Inc VAT</w:t>
      </w:r>
      <w:r>
        <w:rPr>
          <w:rFonts w:eastAsia="Times New Roman" w:cs="Times New Roman"/>
          <w:b/>
        </w:rPr>
        <w:t>)</w:t>
      </w:r>
      <w:r w:rsidRPr="000871A2">
        <w:rPr>
          <w:rFonts w:eastAsia="Times New Roman" w:cs="Times New Roman"/>
          <w:b/>
        </w:rPr>
        <w:t xml:space="preserve"> </w:t>
      </w:r>
    </w:p>
    <w:p w:rsidR="007D1981" w:rsidRPr="000871A2" w:rsidRDefault="007D1981" w:rsidP="007D1981">
      <w:pPr>
        <w:spacing w:after="0" w:line="240" w:lineRule="auto"/>
        <w:jc w:val="center"/>
        <w:rPr>
          <w:rFonts w:eastAsia="Times New Roman" w:cs="Times New Roman"/>
          <w:b/>
        </w:rPr>
      </w:pPr>
    </w:p>
    <w:p w:rsidR="007D1981" w:rsidRPr="000871A2" w:rsidRDefault="007D1981" w:rsidP="007D1981">
      <w:pPr>
        <w:spacing w:after="0" w:line="240" w:lineRule="auto"/>
        <w:jc w:val="center"/>
        <w:rPr>
          <w:rFonts w:eastAsia="Times New Roman" w:cs="Times New Roman"/>
          <w:b/>
        </w:rPr>
      </w:pPr>
      <w:r w:rsidRPr="000871A2">
        <w:rPr>
          <w:rFonts w:eastAsia="Times New Roman" w:cs="Times New Roman"/>
          <w:b/>
        </w:rPr>
        <w:t>Delegate Weekend rate (Non-residential) GBA Members £162.00 (Inc VAT)</w:t>
      </w:r>
    </w:p>
    <w:p w:rsidR="007D1981" w:rsidRPr="000871A2" w:rsidRDefault="007D1981" w:rsidP="007D1981">
      <w:pPr>
        <w:spacing w:after="0" w:line="240" w:lineRule="auto"/>
        <w:jc w:val="center"/>
        <w:rPr>
          <w:rFonts w:eastAsia="Times New Roman" w:cs="Times New Roman"/>
          <w:b/>
        </w:rPr>
      </w:pPr>
      <w:r w:rsidRPr="000871A2">
        <w:rPr>
          <w:rFonts w:eastAsia="Times New Roman" w:cs="Times New Roman"/>
          <w:b/>
        </w:rPr>
        <w:t>Delegate Weekend rate (Non-residential) Non-GBA Members £204.00 (Inc VAT)</w:t>
      </w:r>
    </w:p>
    <w:p w:rsidR="007D1981" w:rsidRPr="000871A2" w:rsidRDefault="007D1981" w:rsidP="007D1981">
      <w:pPr>
        <w:spacing w:after="0" w:line="240" w:lineRule="auto"/>
        <w:jc w:val="center"/>
        <w:rPr>
          <w:rFonts w:eastAsia="Times New Roman" w:cs="Times New Roman"/>
          <w:b/>
        </w:rPr>
      </w:pPr>
      <w:r w:rsidRPr="000871A2">
        <w:rPr>
          <w:rFonts w:eastAsia="Times New Roman" w:cs="Times New Roman"/>
          <w:b/>
        </w:rPr>
        <w:t>Non-residential rate includes tea/coffee, wine &amp; nibbles and buffet lunch Saturday</w:t>
      </w:r>
    </w:p>
    <w:p w:rsidR="00506C6E" w:rsidRPr="00506C6E" w:rsidRDefault="00506C6E" w:rsidP="00506C6E">
      <w:pPr>
        <w:spacing w:after="0" w:line="240" w:lineRule="auto"/>
        <w:jc w:val="center"/>
        <w:rPr>
          <w:rFonts w:ascii="Times New Roman" w:eastAsia="Times New Roman" w:hAnsi="Times New Roman" w:cs="Times New Roman"/>
          <w:b/>
        </w:rPr>
      </w:pPr>
    </w:p>
    <w:p w:rsidR="00506C6E" w:rsidRDefault="00506C6E" w:rsidP="00506C6E">
      <w:pPr>
        <w:spacing w:after="0" w:line="240" w:lineRule="auto"/>
        <w:jc w:val="center"/>
        <w:rPr>
          <w:rFonts w:ascii="Times New Roman" w:eastAsia="Times New Roman" w:hAnsi="Times New Roman" w:cs="Times New Roman"/>
          <w:b/>
          <w:u w:val="single"/>
        </w:rPr>
      </w:pPr>
      <w:r w:rsidRPr="00506C6E">
        <w:rPr>
          <w:rFonts w:ascii="Times New Roman" w:eastAsia="Times New Roman" w:hAnsi="Times New Roman" w:cs="Times New Roman"/>
          <w:b/>
          <w:highlight w:val="yellow"/>
          <w:u w:val="single"/>
        </w:rPr>
        <w:t xml:space="preserve">All Prices </w:t>
      </w:r>
      <w:r w:rsidR="006B6F50">
        <w:rPr>
          <w:rFonts w:ascii="Times New Roman" w:eastAsia="Times New Roman" w:hAnsi="Times New Roman" w:cs="Times New Roman"/>
          <w:b/>
          <w:highlight w:val="yellow"/>
          <w:u w:val="single"/>
        </w:rPr>
        <w:t>include</w:t>
      </w:r>
      <w:r w:rsidRPr="00506C6E">
        <w:rPr>
          <w:rFonts w:ascii="Times New Roman" w:eastAsia="Times New Roman" w:hAnsi="Times New Roman" w:cs="Times New Roman"/>
          <w:b/>
          <w:highlight w:val="yellow"/>
          <w:u w:val="single"/>
        </w:rPr>
        <w:t xml:space="preserve"> VAT @ 20%</w:t>
      </w:r>
    </w:p>
    <w:p w:rsidR="00E64BCF" w:rsidRPr="00506C6E" w:rsidRDefault="00E64BCF" w:rsidP="00506C6E">
      <w:pPr>
        <w:spacing w:after="0" w:line="240" w:lineRule="auto"/>
        <w:jc w:val="center"/>
        <w:rPr>
          <w:rFonts w:ascii="Times New Roman" w:eastAsia="Times New Roman" w:hAnsi="Times New Roman" w:cs="Times New Roman"/>
          <w:b/>
          <w:u w:val="single"/>
        </w:rPr>
      </w:pPr>
    </w:p>
    <w:p w:rsidR="00506C6E" w:rsidRDefault="00506C6E" w:rsidP="00506C6E">
      <w:pPr>
        <w:spacing w:after="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 xml:space="preserve">Please return form with remittance made payable to Glasgow Bar Association (Deposit of £100.00 [non-refundable] is acceptable with full payment </w:t>
      </w:r>
      <w:r>
        <w:rPr>
          <w:rFonts w:ascii="Times New Roman" w:eastAsia="Times New Roman" w:hAnsi="Times New Roman" w:cs="Times New Roman"/>
          <w:b/>
          <w:sz w:val="20"/>
          <w:szCs w:val="20"/>
        </w:rPr>
        <w:t xml:space="preserve">due by </w:t>
      </w:r>
      <w:r w:rsidR="006B6F50">
        <w:rPr>
          <w:rFonts w:ascii="Times New Roman" w:eastAsia="Times New Roman" w:hAnsi="Times New Roman" w:cs="Times New Roman"/>
          <w:b/>
          <w:sz w:val="20"/>
          <w:szCs w:val="20"/>
        </w:rPr>
        <w:t>Tuesday 8</w:t>
      </w:r>
      <w:r w:rsidR="006B6F50" w:rsidRPr="006B6F50">
        <w:rPr>
          <w:rFonts w:ascii="Times New Roman" w:eastAsia="Times New Roman" w:hAnsi="Times New Roman" w:cs="Times New Roman"/>
          <w:b/>
          <w:sz w:val="20"/>
          <w:szCs w:val="20"/>
          <w:vertAlign w:val="superscript"/>
        </w:rPr>
        <w:t>th</w:t>
      </w:r>
      <w:r w:rsidR="006B6F50">
        <w:rPr>
          <w:rFonts w:ascii="Times New Roman" w:eastAsia="Times New Roman" w:hAnsi="Times New Roman" w:cs="Times New Roman"/>
          <w:b/>
          <w:sz w:val="20"/>
          <w:szCs w:val="20"/>
        </w:rPr>
        <w:t xml:space="preserve"> August</w:t>
      </w:r>
      <w:r>
        <w:rPr>
          <w:rFonts w:ascii="Times New Roman" w:eastAsia="Times New Roman" w:hAnsi="Times New Roman" w:cs="Times New Roman"/>
          <w:b/>
          <w:sz w:val="20"/>
          <w:szCs w:val="20"/>
        </w:rPr>
        <w:t xml:space="preserve"> 2023</w:t>
      </w:r>
      <w:r w:rsidRPr="00506C6E">
        <w:rPr>
          <w:rFonts w:ascii="Times New Roman" w:eastAsia="Times New Roman" w:hAnsi="Times New Roman" w:cs="Times New Roman"/>
          <w:b/>
          <w:sz w:val="20"/>
          <w:szCs w:val="20"/>
        </w:rPr>
        <w:t>)</w:t>
      </w:r>
    </w:p>
    <w:p w:rsidR="00E64BCF" w:rsidRPr="00E64BCF" w:rsidRDefault="00E64BCF" w:rsidP="00506C6E">
      <w:pPr>
        <w:spacing w:after="0" w:line="240" w:lineRule="auto"/>
        <w:jc w:val="center"/>
        <w:rPr>
          <w:rFonts w:ascii="Times New Roman" w:eastAsia="Times New Roman" w:hAnsi="Times New Roman" w:cs="Times New Roman"/>
          <w:b/>
          <w:color w:val="FF0000"/>
          <w:sz w:val="20"/>
          <w:szCs w:val="20"/>
        </w:rPr>
      </w:pPr>
    </w:p>
    <w:p w:rsidR="00506C6E" w:rsidRPr="00E64BCF" w:rsidRDefault="00506C6E" w:rsidP="00506C6E">
      <w:pPr>
        <w:spacing w:after="0" w:line="240" w:lineRule="auto"/>
        <w:jc w:val="center"/>
        <w:rPr>
          <w:rFonts w:ascii="Times New Roman" w:eastAsia="Times New Roman" w:hAnsi="Times New Roman" w:cs="Times New Roman"/>
          <w:b/>
          <w:color w:val="FF0000"/>
          <w:sz w:val="20"/>
          <w:szCs w:val="20"/>
        </w:rPr>
      </w:pPr>
      <w:r w:rsidRPr="00E64BCF">
        <w:rPr>
          <w:rFonts w:ascii="Times New Roman" w:eastAsia="Times New Roman" w:hAnsi="Times New Roman" w:cs="Times New Roman"/>
          <w:b/>
          <w:color w:val="FF0000"/>
          <w:sz w:val="20"/>
          <w:szCs w:val="20"/>
          <w:highlight w:val="yellow"/>
        </w:rPr>
        <w:t>NB : no booking can be accepted unless accompanied by booking form and full remittance or deposit.</w:t>
      </w:r>
    </w:p>
    <w:p w:rsidR="00E64BCF" w:rsidRPr="00506C6E" w:rsidRDefault="00E64BCF" w:rsidP="00506C6E">
      <w:pPr>
        <w:spacing w:after="0" w:line="240" w:lineRule="auto"/>
        <w:jc w:val="center"/>
        <w:rPr>
          <w:rFonts w:ascii="Times New Roman" w:eastAsia="Times New Roman" w:hAnsi="Times New Roman" w:cs="Times New Roman"/>
          <w:b/>
          <w:sz w:val="20"/>
          <w:szCs w:val="20"/>
        </w:rPr>
      </w:pP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PAYMENT METHOD please indicate : BACS / CHEQUE / CASH</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Cheques payable to “Glasgow Bar Association”.</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BACS Payment Info : Bank of Scotland</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Sort Code : 80 07 61</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A/C No :  06003943</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Account Name : Glasgow Bar Association</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highlight w:val="yellow"/>
          <w:u w:val="single"/>
        </w:rPr>
        <w:t xml:space="preserve">Ref: </w:t>
      </w:r>
      <w:r w:rsidR="006B6F50">
        <w:rPr>
          <w:rFonts w:ascii="Times New Roman" w:eastAsia="Times New Roman" w:hAnsi="Times New Roman" w:cs="Times New Roman"/>
          <w:b/>
          <w:sz w:val="20"/>
          <w:szCs w:val="20"/>
          <w:highlight w:val="yellow"/>
          <w:u w:val="single"/>
        </w:rPr>
        <w:t>EAW</w:t>
      </w:r>
      <w:r>
        <w:rPr>
          <w:rFonts w:ascii="Times New Roman" w:eastAsia="Times New Roman" w:hAnsi="Times New Roman" w:cs="Times New Roman"/>
          <w:b/>
          <w:sz w:val="20"/>
          <w:szCs w:val="20"/>
          <w:highlight w:val="yellow"/>
          <w:u w:val="single"/>
        </w:rPr>
        <w:t>23</w:t>
      </w:r>
      <w:r w:rsidRPr="00506C6E">
        <w:rPr>
          <w:rFonts w:ascii="Times New Roman" w:eastAsia="Times New Roman" w:hAnsi="Times New Roman" w:cs="Times New Roman"/>
          <w:b/>
          <w:sz w:val="20"/>
          <w:szCs w:val="20"/>
          <w:u w:val="single"/>
        </w:rPr>
        <w:t xml:space="preserve"> </w:t>
      </w:r>
      <w:r w:rsidRPr="00506C6E">
        <w:rPr>
          <w:rFonts w:ascii="Times New Roman" w:eastAsia="Times New Roman" w:hAnsi="Times New Roman" w:cs="Times New Roman"/>
          <w:b/>
          <w:sz w:val="20"/>
          <w:szCs w:val="20"/>
        </w:rPr>
        <w:t>(Please quote on all payments)</w:t>
      </w:r>
    </w:p>
    <w:p w:rsidR="00506C6E" w:rsidRPr="00506C6E" w:rsidRDefault="00506C6E" w:rsidP="00506C6E">
      <w:pPr>
        <w:autoSpaceDE w:val="0"/>
        <w:autoSpaceDN w:val="0"/>
        <w:adjustRightInd w:val="0"/>
        <w:spacing w:before="100" w:after="100" w:line="240" w:lineRule="auto"/>
        <w:jc w:val="center"/>
        <w:rPr>
          <w:rFonts w:ascii="Times New Roman" w:eastAsia="Times New Roman" w:hAnsi="Times New Roman" w:cs="Times New Roman"/>
          <w:b/>
          <w:color w:val="FF0000"/>
          <w:sz w:val="20"/>
          <w:szCs w:val="20"/>
          <w:u w:val="single"/>
        </w:rPr>
      </w:pPr>
      <w:r w:rsidRPr="00506C6E">
        <w:rPr>
          <w:rFonts w:ascii="Times New Roman" w:eastAsia="Times New Roman" w:hAnsi="Times New Roman" w:cs="Times New Roman"/>
          <w:b/>
          <w:color w:val="FF0000"/>
          <w:sz w:val="20"/>
          <w:szCs w:val="20"/>
          <w:highlight w:val="yellow"/>
          <w:u w:val="single"/>
        </w:rPr>
        <w:t>NB: PAYMENT IN FULL MUST BE MADE PRIOR TO THE DATE OF THE EVENT</w:t>
      </w:r>
    </w:p>
    <w:p w:rsidR="00506C6E" w:rsidRPr="00506C6E" w:rsidRDefault="00506C6E" w:rsidP="00506C6E">
      <w:pPr>
        <w:spacing w:after="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Cancellation Policy : cancellations made after booking form received will be subject to full payment</w:t>
      </w:r>
    </w:p>
    <w:p w:rsidR="00506C6E" w:rsidRPr="00506C6E" w:rsidRDefault="00506C6E" w:rsidP="00506C6E">
      <w:pPr>
        <w:spacing w:after="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 xml:space="preserve">Contact Details – phone:  0141 420 6142  e-mail@ </w:t>
      </w:r>
      <w:hyperlink r:id="rId6" w:history="1">
        <w:r w:rsidRPr="00506C6E">
          <w:rPr>
            <w:rFonts w:ascii="Times New Roman" w:eastAsia="Times New Roman" w:hAnsi="Times New Roman" w:cs="Times New Roman"/>
            <w:b/>
            <w:color w:val="0563C1" w:themeColor="hyperlink"/>
            <w:sz w:val="20"/>
            <w:szCs w:val="20"/>
            <w:u w:val="single"/>
          </w:rPr>
          <w:t>info@glasgowbarassociation.co.uk</w:t>
        </w:r>
      </w:hyperlink>
    </w:p>
    <w:p w:rsidR="00506C6E" w:rsidRPr="00506C6E" w:rsidRDefault="00506C6E" w:rsidP="00506C6E">
      <w:pPr>
        <w:spacing w:after="0" w:line="240" w:lineRule="auto"/>
        <w:jc w:val="center"/>
        <w:rPr>
          <w:rFonts w:ascii="Times New Roman" w:eastAsia="Times New Roman" w:hAnsi="Times New Roman" w:cs="Times New Roman"/>
          <w:b/>
          <w:sz w:val="20"/>
          <w:szCs w:val="20"/>
        </w:rPr>
      </w:pPr>
      <w:r w:rsidRPr="00506C6E">
        <w:rPr>
          <w:rFonts w:ascii="Times New Roman" w:eastAsia="Times New Roman" w:hAnsi="Times New Roman" w:cs="Times New Roman"/>
          <w:b/>
          <w:sz w:val="20"/>
          <w:szCs w:val="20"/>
        </w:rPr>
        <w:t>Post: Glasgow Bar Association, rm. 1.29 Glasgow Sheriff Court, 1 Carlton Place, Glasgow G5 9DA</w:t>
      </w:r>
    </w:p>
    <w:p w:rsidR="00B958FD" w:rsidRPr="00506C6E" w:rsidRDefault="00506C6E" w:rsidP="00506C6E">
      <w:pPr>
        <w:spacing w:after="0" w:line="240" w:lineRule="auto"/>
        <w:jc w:val="both"/>
        <w:rPr>
          <w:rFonts w:ascii="Helvetica" w:eastAsia="Times New Roman" w:hAnsi="Helvetica" w:cs="Helvetica"/>
          <w:color w:val="FF0000"/>
          <w:sz w:val="18"/>
          <w:szCs w:val="18"/>
        </w:rPr>
      </w:pPr>
      <w:r w:rsidRPr="00506C6E">
        <w:rPr>
          <w:rFonts w:eastAsia="Times New Roman" w:cs="Times New Roman"/>
          <w:b/>
          <w:color w:val="FF0000"/>
          <w:sz w:val="18"/>
          <w:szCs w:val="18"/>
        </w:rPr>
        <w:t xml:space="preserve">CANCELLATION POLICY : </w:t>
      </w:r>
      <w:r w:rsidRPr="00506C6E">
        <w:rPr>
          <w:rFonts w:ascii="Helvetica" w:eastAsia="Times New Roman" w:hAnsi="Helvetica" w:cs="Helvetica"/>
          <w:color w:val="FF0000"/>
          <w:sz w:val="18"/>
          <w:szCs w:val="18"/>
        </w:rPr>
        <w:t>An invoice  will be sent in acknowledgement of all bookings which confirms your registration. Cancellations must be made in writing and will be subject to a £25 administration charge after the booking form has been received up to ten days prior to the event.  No refunds can be made for cancellations notified within 10 days of the event. Substitute delegates will be accepted.</w:t>
      </w:r>
    </w:p>
    <w:sectPr w:rsidR="00B958FD" w:rsidRPr="00506C6E" w:rsidSect="00D83F6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C6E" w:rsidRDefault="00506C6E" w:rsidP="00506C6E">
      <w:pPr>
        <w:spacing w:after="0" w:line="240" w:lineRule="auto"/>
      </w:pPr>
      <w:r>
        <w:separator/>
      </w:r>
    </w:p>
  </w:endnote>
  <w:endnote w:type="continuationSeparator" w:id="0">
    <w:p w:rsidR="00506C6E" w:rsidRDefault="00506C6E" w:rsidP="00506C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C6E" w:rsidRDefault="00506C6E" w:rsidP="00506C6E">
      <w:pPr>
        <w:spacing w:after="0" w:line="240" w:lineRule="auto"/>
      </w:pPr>
      <w:r>
        <w:separator/>
      </w:r>
    </w:p>
  </w:footnote>
  <w:footnote w:type="continuationSeparator" w:id="0">
    <w:p w:rsidR="00506C6E" w:rsidRDefault="00506C6E" w:rsidP="00506C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C6E"/>
    <w:rsid w:val="0008553E"/>
    <w:rsid w:val="00316F5B"/>
    <w:rsid w:val="00506C6E"/>
    <w:rsid w:val="006B6F50"/>
    <w:rsid w:val="007D1981"/>
    <w:rsid w:val="00B958FD"/>
    <w:rsid w:val="00BE2E18"/>
    <w:rsid w:val="00E64B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595C9"/>
  <w15:chartTrackingRefBased/>
  <w15:docId w15:val="{E89E76DD-EC68-4CD7-A470-36BA45160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6C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6C6E"/>
  </w:style>
  <w:style w:type="paragraph" w:styleId="Footer">
    <w:name w:val="footer"/>
    <w:basedOn w:val="Normal"/>
    <w:link w:val="FooterChar"/>
    <w:uiPriority w:val="99"/>
    <w:unhideWhenUsed/>
    <w:rsid w:val="00506C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6C6E"/>
  </w:style>
  <w:style w:type="table" w:styleId="TableGrid">
    <w:name w:val="Table Grid"/>
    <w:basedOn w:val="TableNormal"/>
    <w:uiPriority w:val="59"/>
    <w:rsid w:val="00506C6E"/>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06C6E"/>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320</Words>
  <Characters>1827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Currie</dc:creator>
  <cp:keywords/>
  <dc:description/>
  <cp:lastModifiedBy>Lisa Currie</cp:lastModifiedBy>
  <cp:revision>3</cp:revision>
  <dcterms:created xsi:type="dcterms:W3CDTF">2023-06-13T15:02:00Z</dcterms:created>
  <dcterms:modified xsi:type="dcterms:W3CDTF">2023-07-03T09:28:00Z</dcterms:modified>
</cp:coreProperties>
</file>